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61"/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9145"/>
      </w:tblGrid>
      <w:tr w:rsidR="00C21817" w:rsidRPr="00B12133" w14:paraId="5B543F34" w14:textId="77777777" w:rsidTr="00861A38">
        <w:trPr>
          <w:trHeight w:val="33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CF264E3" w14:textId="77777777" w:rsidR="00C21817" w:rsidRPr="00AE6C1A" w:rsidRDefault="00686551" w:rsidP="00D453CD">
            <w:pPr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</w:pPr>
            <w:r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t</w:t>
            </w:r>
            <w:r w:rsidR="00D453CD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o</w:t>
            </w:r>
            <w:r w:rsidR="00C21817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539B9" w14:textId="36CD8F33" w:rsidR="00C21817" w:rsidRPr="007C7B21" w:rsidRDefault="00E34042" w:rsidP="00D453CD">
            <w:pPr>
              <w:rPr>
                <w:rFonts w:cs="Arial"/>
              </w:rPr>
            </w:pPr>
            <w:r>
              <w:rPr>
                <w:rFonts w:cs="Arial"/>
              </w:rPr>
              <w:t>New Jersey Leag</w:t>
            </w:r>
            <w:r w:rsidR="00861A38">
              <w:rPr>
                <w:rFonts w:cs="Arial"/>
              </w:rPr>
              <w:t>u</w:t>
            </w:r>
            <w:r>
              <w:rPr>
                <w:rFonts w:cs="Arial"/>
              </w:rPr>
              <w:t>e of Conservation Voters</w:t>
            </w:r>
          </w:p>
        </w:tc>
      </w:tr>
      <w:tr w:rsidR="00C21817" w:rsidRPr="00B12133" w14:paraId="63D30BE8" w14:textId="77777777" w:rsidTr="00861A38">
        <w:trPr>
          <w:trHeight w:val="33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4A09954B" w14:textId="77777777" w:rsidR="00C21817" w:rsidRPr="00AE6C1A" w:rsidRDefault="00686551" w:rsidP="00D453CD">
            <w:pPr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</w:pPr>
            <w:r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f</w:t>
            </w:r>
            <w:r w:rsidR="00D453CD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rom</w:t>
            </w:r>
            <w:r w:rsidR="00C21817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2B32" w14:textId="77777777" w:rsidR="00C21817" w:rsidRPr="007C7B21" w:rsidRDefault="00541629" w:rsidP="00D453CD">
            <w:pPr>
              <w:rPr>
                <w:rFonts w:cs="Arial"/>
              </w:rPr>
            </w:pPr>
            <w:r>
              <w:rPr>
                <w:rFonts w:cs="Arial"/>
              </w:rPr>
              <w:t>Global Strategy Group</w:t>
            </w:r>
          </w:p>
        </w:tc>
      </w:tr>
      <w:tr w:rsidR="00C21817" w:rsidRPr="00B12133" w14:paraId="30D012F9" w14:textId="77777777" w:rsidTr="00861A38">
        <w:trPr>
          <w:trHeight w:val="33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27CAF1B" w14:textId="77777777" w:rsidR="00C21817" w:rsidRPr="00AE6C1A" w:rsidRDefault="00AE6C1A" w:rsidP="00D453CD">
            <w:pPr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</w:pPr>
            <w:r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date</w:t>
            </w:r>
            <w:r w:rsidR="00C21817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60E4" w14:textId="36F7E88B" w:rsidR="00C21817" w:rsidRPr="007C7B21" w:rsidRDefault="00BA4C04" w:rsidP="00B94078">
            <w:pPr>
              <w:rPr>
                <w:rFonts w:cs="Arial"/>
              </w:rPr>
            </w:pPr>
            <w:r>
              <w:rPr>
                <w:rFonts w:cs="Arial"/>
              </w:rPr>
              <w:t>January 26</w:t>
            </w:r>
            <w:r w:rsidR="00E53854">
              <w:rPr>
                <w:rFonts w:cs="Arial"/>
              </w:rPr>
              <w:t>, 2017</w:t>
            </w:r>
            <w:r w:rsidR="00AE6C1A">
              <w:rPr>
                <w:rFonts w:cs="Arial"/>
              </w:rPr>
              <w:t xml:space="preserve">  </w:t>
            </w:r>
          </w:p>
        </w:tc>
      </w:tr>
      <w:tr w:rsidR="00C21817" w:rsidRPr="00B12133" w14:paraId="16535225" w14:textId="77777777" w:rsidTr="00861A38">
        <w:trPr>
          <w:trHeight w:val="33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974B5F2" w14:textId="77777777" w:rsidR="00C21817" w:rsidRPr="00AE6C1A" w:rsidRDefault="00AE6C1A" w:rsidP="00D453CD">
            <w:pPr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</w:pPr>
            <w:r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re</w:t>
            </w:r>
            <w:r w:rsidR="00C21817" w:rsidRPr="00AE6C1A">
              <w:rPr>
                <w:rFonts w:ascii="Calibri Light" w:hAnsi="Calibri Light" w:cs="Arial"/>
                <w:smallCaps/>
                <w:color w:val="0C3B5D"/>
                <w:sz w:val="19"/>
                <w:szCs w:val="19"/>
              </w:rPr>
              <w:t>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4D670" w14:textId="2F9D0B77" w:rsidR="00C21817" w:rsidRPr="00E91C3F" w:rsidRDefault="004E5086" w:rsidP="007D516F">
            <w:pPr>
              <w:rPr>
                <w:rFonts w:cs="Arial"/>
                <w:b/>
              </w:rPr>
            </w:pPr>
            <w:r w:rsidRPr="00E91C3F">
              <w:rPr>
                <w:rFonts w:cs="Arial"/>
                <w:b/>
              </w:rPr>
              <w:t xml:space="preserve">NEW POLL – </w:t>
            </w:r>
            <w:r w:rsidR="003F3BD0" w:rsidRPr="00E91C3F">
              <w:rPr>
                <w:rFonts w:cs="Arial"/>
                <w:b/>
              </w:rPr>
              <w:t>Overwhelming Support for Clean Energy in New Jersey</w:t>
            </w:r>
            <w:r w:rsidR="007D516F" w:rsidRPr="00E91C3F">
              <w:rPr>
                <w:rFonts w:cs="Arial"/>
                <w:b/>
              </w:rPr>
              <w:t xml:space="preserve"> Bridges </w:t>
            </w:r>
            <w:r w:rsidR="00861A38">
              <w:rPr>
                <w:rFonts w:cs="Arial"/>
                <w:b/>
              </w:rPr>
              <w:t>Clinton/Trump Divide</w:t>
            </w:r>
          </w:p>
        </w:tc>
      </w:tr>
      <w:tr w:rsidR="00D453CD" w:rsidRPr="00B12133" w14:paraId="53406F4E" w14:textId="77777777" w:rsidTr="00861A38">
        <w:trPr>
          <w:trHeight w:val="140"/>
        </w:trPr>
        <w:tc>
          <w:tcPr>
            <w:tcW w:w="537" w:type="dxa"/>
            <w:tcBorders>
              <w:top w:val="nil"/>
              <w:left w:val="nil"/>
              <w:bottom w:val="single" w:sz="4" w:space="0" w:color="0784C1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1583058C" w14:textId="77777777" w:rsidR="00D453CD" w:rsidRPr="007C7B21" w:rsidRDefault="00D453CD" w:rsidP="00D453CD">
            <w:pPr>
              <w:rPr>
                <w:rFonts w:cs="Arial"/>
                <w:smallCaps/>
                <w:color w:val="005584"/>
                <w:sz w:val="10"/>
                <w:szCs w:val="10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0784C1"/>
              <w:right w:val="nil"/>
            </w:tcBorders>
            <w:vAlign w:val="bottom"/>
          </w:tcPr>
          <w:p w14:paraId="5E7896DC" w14:textId="77777777" w:rsidR="00D453CD" w:rsidRPr="007C7B21" w:rsidRDefault="00D453CD" w:rsidP="00D453CD">
            <w:pPr>
              <w:rPr>
                <w:rFonts w:cs="Arial"/>
                <w:sz w:val="10"/>
                <w:szCs w:val="10"/>
              </w:rPr>
            </w:pPr>
          </w:p>
        </w:tc>
      </w:tr>
    </w:tbl>
    <w:p w14:paraId="69FAE710" w14:textId="77777777" w:rsidR="00E576E5" w:rsidRPr="007C7B21" w:rsidRDefault="00E576E5" w:rsidP="00D6295F">
      <w:pPr>
        <w:jc w:val="both"/>
        <w:rPr>
          <w:rFonts w:cs="Arial"/>
        </w:rPr>
      </w:pPr>
    </w:p>
    <w:p w14:paraId="597F47F2" w14:textId="77777777" w:rsidR="00D453CD" w:rsidRPr="007C7B21" w:rsidRDefault="00D453CD" w:rsidP="00D453CD">
      <w:pPr>
        <w:tabs>
          <w:tab w:val="left" w:pos="2100"/>
        </w:tabs>
        <w:jc w:val="both"/>
        <w:rPr>
          <w:rFonts w:cs="Arial"/>
        </w:rPr>
      </w:pPr>
      <w:r w:rsidRPr="007C7B21">
        <w:rPr>
          <w:rFonts w:cs="Arial"/>
        </w:rPr>
        <w:tab/>
      </w:r>
    </w:p>
    <w:p w14:paraId="43686C54" w14:textId="77777777" w:rsidR="00AB29F1" w:rsidRDefault="00AB29F1" w:rsidP="00AB29F1">
      <w:pPr>
        <w:spacing w:line="264" w:lineRule="auto"/>
        <w:jc w:val="center"/>
        <w:rPr>
          <w:rFonts w:cs="Arial"/>
          <w:b/>
          <w:sz w:val="26"/>
          <w:szCs w:val="26"/>
        </w:rPr>
      </w:pPr>
    </w:p>
    <w:p w14:paraId="13F91E40" w14:textId="74B7BD86" w:rsidR="0055387F" w:rsidRDefault="0055387F">
      <w:pPr>
        <w:spacing w:line="252" w:lineRule="auto"/>
        <w:jc w:val="both"/>
        <w:rPr>
          <w:rFonts w:cs="Arial"/>
        </w:rPr>
      </w:pPr>
      <w:r w:rsidRPr="0055387F">
        <w:rPr>
          <w:rFonts w:cs="Arial"/>
        </w:rPr>
        <w:t>As part of the New Jersey</w:t>
      </w:r>
      <w:r>
        <w:rPr>
          <w:rFonts w:cs="Arial"/>
        </w:rPr>
        <w:t xml:space="preserve"> League of Conservation Voters’ </w:t>
      </w:r>
      <w:r w:rsidRPr="0055387F">
        <w:rPr>
          <w:rFonts w:cs="Arial"/>
        </w:rPr>
        <w:t xml:space="preserve">efforts to protect </w:t>
      </w:r>
      <w:r w:rsidR="00861A38">
        <w:rPr>
          <w:rFonts w:cs="Arial"/>
        </w:rPr>
        <w:t xml:space="preserve">the sources of </w:t>
      </w:r>
      <w:r w:rsidR="00676244">
        <w:rPr>
          <w:rFonts w:cs="Arial"/>
        </w:rPr>
        <w:t>New Jersey</w:t>
      </w:r>
      <w:r w:rsidR="00861A38">
        <w:rPr>
          <w:rFonts w:cs="Arial"/>
        </w:rPr>
        <w:t xml:space="preserve">’s drinking water </w:t>
      </w:r>
      <w:r w:rsidRPr="0055387F">
        <w:rPr>
          <w:rFonts w:cs="Arial"/>
        </w:rPr>
        <w:t>and</w:t>
      </w:r>
      <w:r>
        <w:rPr>
          <w:rFonts w:cs="Arial"/>
        </w:rPr>
        <w:t xml:space="preserve"> increase engagement on environmental issues, Global Strategy Group conducted a poll of 1,109 registered voters in New Jersey to measure attitudes on these issues. This memo presents the key findings of the poll.</w:t>
      </w:r>
    </w:p>
    <w:p w14:paraId="570A2975" w14:textId="77777777" w:rsidR="0055387F" w:rsidRDefault="0055387F">
      <w:pPr>
        <w:spacing w:line="252" w:lineRule="auto"/>
        <w:jc w:val="both"/>
        <w:rPr>
          <w:rFonts w:cs="Arial"/>
        </w:rPr>
      </w:pPr>
    </w:p>
    <w:p w14:paraId="004F1040" w14:textId="5A775DC4" w:rsidR="00D0170B" w:rsidRDefault="002E2A29">
      <w:pPr>
        <w:spacing w:line="252" w:lineRule="auto"/>
        <w:jc w:val="both"/>
        <w:rPr>
          <w:rFonts w:cs="Arial"/>
        </w:rPr>
      </w:pPr>
      <w:r>
        <w:rPr>
          <w:rFonts w:cs="Arial"/>
        </w:rPr>
        <w:t>M</w:t>
      </w:r>
      <w:r w:rsidR="00CE3C98">
        <w:rPr>
          <w:rFonts w:cs="Arial"/>
        </w:rPr>
        <w:t xml:space="preserve">ore than two-thirds of voters in New Jersey support a plan to move the state to 100% renewable energy by 2050. </w:t>
      </w:r>
      <w:r w:rsidR="00CE62E9">
        <w:rPr>
          <w:rFonts w:cs="Arial"/>
        </w:rPr>
        <w:t xml:space="preserve">New </w:t>
      </w:r>
      <w:proofErr w:type="spellStart"/>
      <w:r w:rsidR="00CE62E9">
        <w:rPr>
          <w:rFonts w:cs="Arial"/>
        </w:rPr>
        <w:t>Jerseyans</w:t>
      </w:r>
      <w:proofErr w:type="spellEnd"/>
      <w:r w:rsidR="00CE62E9">
        <w:rPr>
          <w:rFonts w:cs="Arial"/>
        </w:rPr>
        <w:t xml:space="preserve"> favor protecting the environment, and they </w:t>
      </w:r>
      <w:r w:rsidR="00E25250">
        <w:rPr>
          <w:rFonts w:cs="Arial"/>
        </w:rPr>
        <w:t>want sensible policy that allows them to go even further in their sustainability efforts – such as allow</w:t>
      </w:r>
      <w:bookmarkStart w:id="0" w:name="_GoBack"/>
      <w:bookmarkEnd w:id="0"/>
      <w:r w:rsidR="00E25250">
        <w:rPr>
          <w:rFonts w:cs="Arial"/>
        </w:rPr>
        <w:t>ing them to put solar panels on their home for electricity generation.</w:t>
      </w:r>
      <w:r w:rsidR="00E25250" w:rsidRPr="009F0CBB">
        <w:rPr>
          <w:rFonts w:cs="Arial"/>
        </w:rPr>
        <w:t xml:space="preserve"> </w:t>
      </w:r>
      <w:r w:rsidR="00E25250">
        <w:rPr>
          <w:rFonts w:cs="Arial"/>
        </w:rPr>
        <w:t>They</w:t>
      </w:r>
      <w:r w:rsidR="009369E3">
        <w:rPr>
          <w:rFonts w:cs="Arial"/>
        </w:rPr>
        <w:t xml:space="preserve"> believe that state and local governments alike should be doin</w:t>
      </w:r>
      <w:r w:rsidR="008C4A50">
        <w:rPr>
          <w:rFonts w:cs="Arial"/>
        </w:rPr>
        <w:t>g more to combat climate change</w:t>
      </w:r>
      <w:r w:rsidR="00CE3C98">
        <w:rPr>
          <w:rFonts w:cs="Arial"/>
        </w:rPr>
        <w:t>,</w:t>
      </w:r>
      <w:r w:rsidR="008C4A50">
        <w:rPr>
          <w:rFonts w:cs="Arial"/>
        </w:rPr>
        <w:t xml:space="preserve"> and </w:t>
      </w:r>
      <w:r w:rsidR="00E25250">
        <w:rPr>
          <w:rFonts w:cs="Arial"/>
        </w:rPr>
        <w:t>are even willing to contribute more in taxes to help fund en</w:t>
      </w:r>
      <w:r w:rsidR="0055387F">
        <w:rPr>
          <w:rFonts w:cs="Arial"/>
        </w:rPr>
        <w:t>vironmental protection efforts.</w:t>
      </w:r>
    </w:p>
    <w:p w14:paraId="742F0825" w14:textId="77777777" w:rsidR="00D95061" w:rsidRPr="00D0170B" w:rsidRDefault="00D95061" w:rsidP="00DA15A3">
      <w:pPr>
        <w:spacing w:line="264" w:lineRule="auto"/>
        <w:jc w:val="both"/>
        <w:rPr>
          <w:rFonts w:cs="Arial"/>
        </w:rPr>
      </w:pPr>
    </w:p>
    <w:p w14:paraId="4B585A50" w14:textId="77777777" w:rsidR="00190E49" w:rsidRPr="007A657C" w:rsidRDefault="00E576E5" w:rsidP="00DA15A3">
      <w:pPr>
        <w:spacing w:after="40" w:line="264" w:lineRule="auto"/>
        <w:jc w:val="both"/>
        <w:rPr>
          <w:rFonts w:ascii="Calibri Light" w:hAnsi="Calibri Light" w:cs="Arial"/>
          <w:color w:val="0C3B5D"/>
          <w:sz w:val="26"/>
          <w:szCs w:val="26"/>
        </w:rPr>
      </w:pPr>
      <w:r w:rsidRPr="007A657C">
        <w:rPr>
          <w:rFonts w:ascii="Calibri Light" w:hAnsi="Calibri Light" w:cs="Arial"/>
          <w:color w:val="0C3B5D"/>
          <w:sz w:val="26"/>
          <w:szCs w:val="26"/>
        </w:rPr>
        <w:t xml:space="preserve">KEY </w:t>
      </w:r>
      <w:r w:rsidR="00AD080F">
        <w:rPr>
          <w:rFonts w:ascii="Calibri Light" w:hAnsi="Calibri Light" w:cs="Arial"/>
          <w:color w:val="0C3B5D"/>
          <w:sz w:val="26"/>
          <w:szCs w:val="26"/>
        </w:rPr>
        <w:t xml:space="preserve">SURVEY </w:t>
      </w:r>
      <w:r w:rsidRPr="007A657C">
        <w:rPr>
          <w:rFonts w:ascii="Calibri Light" w:hAnsi="Calibri Light" w:cs="Arial"/>
          <w:color w:val="0C3B5D"/>
          <w:sz w:val="26"/>
          <w:szCs w:val="26"/>
        </w:rPr>
        <w:t>FINDINGS</w:t>
      </w:r>
      <w:r w:rsidR="00BF7273" w:rsidRPr="007A657C">
        <w:rPr>
          <w:rFonts w:ascii="Calibri Light" w:hAnsi="Calibri Light" w:cs="Arial"/>
          <w:color w:val="0C3B5D"/>
          <w:sz w:val="26"/>
          <w:szCs w:val="26"/>
        </w:rPr>
        <w:t>:</w:t>
      </w:r>
    </w:p>
    <w:p w14:paraId="4787F541" w14:textId="4350E77F" w:rsidR="00BA09B4" w:rsidRPr="00E92D68" w:rsidRDefault="00BA09B4" w:rsidP="00BA09B4">
      <w:pPr>
        <w:numPr>
          <w:ilvl w:val="0"/>
          <w:numId w:val="42"/>
        </w:numPr>
        <w:spacing w:after="60" w:line="252" w:lineRule="auto"/>
        <w:ind w:left="360"/>
        <w:jc w:val="both"/>
        <w:rPr>
          <w:rFonts w:cs="Arial"/>
        </w:rPr>
      </w:pPr>
      <w:r>
        <w:rPr>
          <w:rFonts w:cs="Arial"/>
          <w:b/>
        </w:rPr>
        <w:t xml:space="preserve">By an overwhelming margin, New </w:t>
      </w:r>
      <w:proofErr w:type="spellStart"/>
      <w:r>
        <w:rPr>
          <w:rFonts w:cs="Arial"/>
          <w:b/>
        </w:rPr>
        <w:t>Jerseyans</w:t>
      </w:r>
      <w:proofErr w:type="spellEnd"/>
      <w:r>
        <w:rPr>
          <w:rFonts w:cs="Arial"/>
          <w:b/>
        </w:rPr>
        <w:t xml:space="preserve"> support a 100% clean energy plan for their state</w:t>
      </w:r>
      <w:r w:rsidRPr="0035114C">
        <w:rPr>
          <w:rFonts w:cs="Arial"/>
          <w:b/>
        </w:rPr>
        <w:t>:</w:t>
      </w:r>
      <w:r>
        <w:rPr>
          <w:rFonts w:cs="Arial"/>
        </w:rPr>
        <w:t xml:space="preserve"> Seven in ten voters in New Jersey support a policy requiring the state to get 100% of its energy from clean New Jersey sources by</w:t>
      </w:r>
      <w:r w:rsidR="001B235B">
        <w:rPr>
          <w:rFonts w:cs="Arial"/>
        </w:rPr>
        <w:t xml:space="preserve"> 2050 (70% support/15% oppose), including majorities of both Clinton voters (86% support/6% oppose) and Trump voters (51% support/28% oppose).</w:t>
      </w:r>
    </w:p>
    <w:p w14:paraId="2903DA67" w14:textId="117FD862" w:rsidR="00A4050A" w:rsidRDefault="00CF0A2D" w:rsidP="00AE3C92">
      <w:pPr>
        <w:numPr>
          <w:ilvl w:val="0"/>
          <w:numId w:val="42"/>
        </w:numPr>
        <w:spacing w:after="60" w:line="252" w:lineRule="auto"/>
        <w:ind w:left="360"/>
        <w:jc w:val="both"/>
        <w:rPr>
          <w:rFonts w:cs="Arial"/>
        </w:rPr>
      </w:pPr>
      <w:r>
        <w:rPr>
          <w:rFonts w:cs="Arial"/>
          <w:b/>
        </w:rPr>
        <w:t>Government</w:t>
      </w:r>
      <w:r w:rsidR="00A4050A">
        <w:rPr>
          <w:rFonts w:cs="Arial"/>
          <w:b/>
        </w:rPr>
        <w:t xml:space="preserve"> action on climate change</w:t>
      </w:r>
      <w:r>
        <w:rPr>
          <w:rFonts w:cs="Arial"/>
          <w:b/>
        </w:rPr>
        <w:t xml:space="preserve"> is </w:t>
      </w:r>
      <w:r w:rsidR="00460742">
        <w:rPr>
          <w:rFonts w:cs="Arial"/>
          <w:b/>
        </w:rPr>
        <w:t xml:space="preserve">a </w:t>
      </w:r>
      <w:r>
        <w:rPr>
          <w:rFonts w:cs="Arial"/>
          <w:b/>
        </w:rPr>
        <w:t xml:space="preserve">priority for New </w:t>
      </w:r>
      <w:proofErr w:type="spellStart"/>
      <w:r>
        <w:rPr>
          <w:rFonts w:cs="Arial"/>
          <w:b/>
        </w:rPr>
        <w:t>Jerseyans</w:t>
      </w:r>
      <w:proofErr w:type="spellEnd"/>
      <w:r w:rsidR="00A4050A">
        <w:rPr>
          <w:rFonts w:cs="Arial"/>
          <w:b/>
        </w:rPr>
        <w:t>:</w:t>
      </w:r>
      <w:r w:rsidR="00A0612F">
        <w:rPr>
          <w:rFonts w:cs="Arial"/>
        </w:rPr>
        <w:t xml:space="preserve"> </w:t>
      </w:r>
      <w:r w:rsidR="00301161">
        <w:rPr>
          <w:rFonts w:cs="Arial"/>
        </w:rPr>
        <w:t>Voters</w:t>
      </w:r>
      <w:r w:rsidR="00301161" w:rsidRPr="00E953D0">
        <w:rPr>
          <w:rFonts w:cs="Arial"/>
        </w:rPr>
        <w:t xml:space="preserve"> overwhelmingly believe that the local, state, and federal governments should be doing more to address climate change (64% believe they should be doing more, including 51% who say they should be doing much more).</w:t>
      </w:r>
    </w:p>
    <w:p w14:paraId="178D87DB" w14:textId="16D6995C" w:rsidR="008343E2" w:rsidRDefault="002E191B" w:rsidP="00B866C5">
      <w:pPr>
        <w:numPr>
          <w:ilvl w:val="0"/>
          <w:numId w:val="42"/>
        </w:numPr>
        <w:spacing w:after="60" w:line="252" w:lineRule="auto"/>
        <w:ind w:left="360"/>
        <w:jc w:val="both"/>
        <w:rPr>
          <w:rFonts w:cs="Arial"/>
        </w:rPr>
      </w:pPr>
      <w:r>
        <w:rPr>
          <w:rFonts w:cs="Arial"/>
          <w:b/>
        </w:rPr>
        <w:t xml:space="preserve">Voters </w:t>
      </w:r>
      <w:r w:rsidR="00BA09B4">
        <w:rPr>
          <w:rFonts w:cs="Arial"/>
          <w:b/>
        </w:rPr>
        <w:t>are willing to do their part to protect the environment</w:t>
      </w:r>
      <w:r w:rsidR="0035114C" w:rsidRPr="0035114C">
        <w:rPr>
          <w:rFonts w:cs="Arial"/>
          <w:b/>
        </w:rPr>
        <w:t>:</w:t>
      </w:r>
      <w:r w:rsidR="0035114C" w:rsidRPr="00A23C83">
        <w:rPr>
          <w:rFonts w:cs="Arial"/>
        </w:rPr>
        <w:t xml:space="preserve"> </w:t>
      </w:r>
      <w:r w:rsidR="005C6C90" w:rsidRPr="00A23C83">
        <w:rPr>
          <w:rFonts w:cs="Arial"/>
        </w:rPr>
        <w:t xml:space="preserve">A strong majority of </w:t>
      </w:r>
      <w:r w:rsidR="00A23C83" w:rsidRPr="00A23C83">
        <w:rPr>
          <w:rFonts w:cs="Arial"/>
        </w:rPr>
        <w:t xml:space="preserve">New </w:t>
      </w:r>
      <w:proofErr w:type="spellStart"/>
      <w:r w:rsidR="00A23C83" w:rsidRPr="00A23C83">
        <w:rPr>
          <w:rFonts w:cs="Arial"/>
        </w:rPr>
        <w:t>Jerseyans</w:t>
      </w:r>
      <w:proofErr w:type="spellEnd"/>
      <w:r w:rsidR="005C6C90" w:rsidRPr="00A23C83">
        <w:rPr>
          <w:rFonts w:cs="Arial"/>
        </w:rPr>
        <w:t xml:space="preserve"> </w:t>
      </w:r>
      <w:r w:rsidR="00A23C83" w:rsidRPr="00A23C83">
        <w:rPr>
          <w:rFonts w:cs="Arial"/>
        </w:rPr>
        <w:t>would be willing to pay an additional $20 to $30 per year in taxes to protect the sou</w:t>
      </w:r>
      <w:r w:rsidR="008329A7">
        <w:rPr>
          <w:rFonts w:cs="Arial"/>
        </w:rPr>
        <w:t>rces of their drinking water (77% support, including 61% who strongly suppor</w:t>
      </w:r>
      <w:r w:rsidR="008329A7" w:rsidRPr="008329A7">
        <w:rPr>
          <w:rFonts w:cs="Arial"/>
        </w:rPr>
        <w:t>t</w:t>
      </w:r>
      <w:r w:rsidR="003611D5" w:rsidRPr="008329A7">
        <w:rPr>
          <w:rFonts w:cs="Arial"/>
        </w:rPr>
        <w:t>)</w:t>
      </w:r>
      <w:r w:rsidR="008329A7" w:rsidRPr="008329A7">
        <w:rPr>
          <w:rFonts w:cs="Arial"/>
        </w:rPr>
        <w:t>.</w:t>
      </w:r>
      <w:r w:rsidR="003611D5" w:rsidRPr="008329A7">
        <w:rPr>
          <w:rFonts w:cs="Arial"/>
        </w:rPr>
        <w:t xml:space="preserve"> </w:t>
      </w:r>
      <w:r w:rsidR="002C15B5">
        <w:rPr>
          <w:rFonts w:cs="Arial"/>
        </w:rPr>
        <w:t xml:space="preserve">This majority extends across party lines, with strong numbers among both Clinton </w:t>
      </w:r>
      <w:r w:rsidR="0054082B">
        <w:rPr>
          <w:rFonts w:cs="Arial"/>
        </w:rPr>
        <w:t>voters (86</w:t>
      </w:r>
      <w:r w:rsidR="002C15B5">
        <w:rPr>
          <w:rFonts w:cs="Arial"/>
        </w:rPr>
        <w:t xml:space="preserve">% support) and </w:t>
      </w:r>
      <w:r w:rsidR="0054082B">
        <w:rPr>
          <w:rFonts w:cs="Arial"/>
        </w:rPr>
        <w:t>Trump voters (72</w:t>
      </w:r>
      <w:r w:rsidR="002C15B5">
        <w:rPr>
          <w:rFonts w:cs="Arial"/>
        </w:rPr>
        <w:t>% support).</w:t>
      </w:r>
    </w:p>
    <w:p w14:paraId="4DA4E431" w14:textId="77777777" w:rsidR="00DA7BCD" w:rsidRDefault="00DA7BCD" w:rsidP="00B866C5">
      <w:pPr>
        <w:spacing w:line="264" w:lineRule="auto"/>
        <w:jc w:val="both"/>
        <w:rPr>
          <w:rFonts w:cs="Arial"/>
        </w:rPr>
      </w:pPr>
    </w:p>
    <w:p w14:paraId="39CDE2EF" w14:textId="7B9CDB89" w:rsidR="004518F3" w:rsidRDefault="004518F3" w:rsidP="00F053D3">
      <w:pPr>
        <w:spacing w:line="252" w:lineRule="auto"/>
        <w:jc w:val="both"/>
        <w:rPr>
          <w:rFonts w:cs="Arial"/>
        </w:rPr>
      </w:pPr>
      <w:r>
        <w:rPr>
          <w:rFonts w:cs="Arial"/>
          <w:b/>
        </w:rPr>
        <w:t>The bottom line is this:</w:t>
      </w:r>
      <w:r>
        <w:rPr>
          <w:rFonts w:cs="Arial"/>
        </w:rPr>
        <w:t xml:space="preserve"> </w:t>
      </w:r>
      <w:r w:rsidR="00A936F5" w:rsidRPr="00A936F5">
        <w:rPr>
          <w:rFonts w:cs="Arial"/>
        </w:rPr>
        <w:t xml:space="preserve">New </w:t>
      </w:r>
      <w:proofErr w:type="spellStart"/>
      <w:r w:rsidR="00A936F5" w:rsidRPr="00A936F5">
        <w:rPr>
          <w:rFonts w:cs="Arial"/>
        </w:rPr>
        <w:t>Jerseyans</w:t>
      </w:r>
      <w:proofErr w:type="spellEnd"/>
      <w:r w:rsidR="00A936F5" w:rsidRPr="00A936F5">
        <w:rPr>
          <w:rFonts w:cs="Arial"/>
        </w:rPr>
        <w:t xml:space="preserve"> care about the environment and strongly support taking actions to protect it. </w:t>
      </w:r>
      <w:r w:rsidR="00521741">
        <w:rPr>
          <w:rFonts w:cs="Arial"/>
        </w:rPr>
        <w:t>Voters believe that government action is an important part of these efforts</w:t>
      </w:r>
      <w:r w:rsidR="00EF05B6">
        <w:rPr>
          <w:rFonts w:cs="Arial"/>
        </w:rPr>
        <w:t>,</w:t>
      </w:r>
      <w:r w:rsidR="008C4271">
        <w:rPr>
          <w:rFonts w:cs="Arial"/>
        </w:rPr>
        <w:t xml:space="preserve"> </w:t>
      </w:r>
      <w:r w:rsidR="00EF05B6">
        <w:rPr>
          <w:rFonts w:cs="Arial"/>
        </w:rPr>
        <w:t>and</w:t>
      </w:r>
      <w:r w:rsidR="008C4271">
        <w:rPr>
          <w:rFonts w:cs="Arial"/>
        </w:rPr>
        <w:t xml:space="preserve"> support a policy to move New Jersey to 100% clean energy by 2050.</w:t>
      </w:r>
    </w:p>
    <w:p w14:paraId="408941DF" w14:textId="77777777" w:rsidR="00DA7BCD" w:rsidRPr="006709CA" w:rsidRDefault="00DA7BCD" w:rsidP="00DA7BCD">
      <w:pPr>
        <w:spacing w:line="264" w:lineRule="auto"/>
        <w:jc w:val="both"/>
        <w:rPr>
          <w:rFonts w:cs="Arial"/>
        </w:rPr>
      </w:pPr>
    </w:p>
    <w:p w14:paraId="5A5D6DE9" w14:textId="33780FDA" w:rsidR="008343E2" w:rsidRPr="006B3805" w:rsidRDefault="00CC541C" w:rsidP="006B3805">
      <w:pPr>
        <w:jc w:val="both"/>
        <w:rPr>
          <w:rFonts w:cs="Arial"/>
          <w:spacing w:val="4"/>
          <w:sz w:val="18"/>
          <w:szCs w:val="18"/>
        </w:rPr>
      </w:pPr>
      <w:r w:rsidRPr="006B3805">
        <w:rPr>
          <w:rFonts w:cs="Arial"/>
          <w:b/>
          <w:sz w:val="18"/>
          <w:szCs w:val="18"/>
        </w:rPr>
        <w:t>ABOUT THIS POLL</w:t>
      </w:r>
      <w:r w:rsidR="00F432A3" w:rsidRPr="00F432A3">
        <w:rPr>
          <w:rFonts w:cs="Arial"/>
          <w:b/>
          <w:sz w:val="18"/>
          <w:szCs w:val="18"/>
        </w:rPr>
        <w:t>:</w:t>
      </w:r>
      <w:r w:rsidR="00F432A3">
        <w:rPr>
          <w:rFonts w:cs="Arial"/>
          <w:b/>
          <w:sz w:val="18"/>
          <w:szCs w:val="18"/>
        </w:rPr>
        <w:t xml:space="preserve"> </w:t>
      </w:r>
      <w:r w:rsidRPr="006B3805">
        <w:rPr>
          <w:rFonts w:cs="Arial"/>
          <w:spacing w:val="4"/>
          <w:sz w:val="18"/>
          <w:szCs w:val="18"/>
        </w:rPr>
        <w:t xml:space="preserve">Global Strategy Group conducted a </w:t>
      </w:r>
      <w:r w:rsidR="00AF7C5F" w:rsidRPr="006B3805">
        <w:rPr>
          <w:rFonts w:cs="Arial"/>
          <w:spacing w:val="4"/>
          <w:sz w:val="18"/>
          <w:szCs w:val="18"/>
        </w:rPr>
        <w:t xml:space="preserve">statewide </w:t>
      </w:r>
      <w:r w:rsidRPr="006B3805">
        <w:rPr>
          <w:rFonts w:cs="Arial"/>
          <w:spacing w:val="4"/>
          <w:sz w:val="18"/>
          <w:szCs w:val="18"/>
        </w:rPr>
        <w:t xml:space="preserve">survey of </w:t>
      </w:r>
      <w:r w:rsidR="001D22AA">
        <w:rPr>
          <w:rFonts w:cs="Arial"/>
          <w:spacing w:val="4"/>
          <w:sz w:val="18"/>
          <w:szCs w:val="18"/>
        </w:rPr>
        <w:t>1</w:t>
      </w:r>
      <w:r w:rsidR="002E0096">
        <w:rPr>
          <w:rFonts w:cs="Arial"/>
          <w:spacing w:val="4"/>
          <w:sz w:val="18"/>
          <w:szCs w:val="18"/>
        </w:rPr>
        <w:t>,</w:t>
      </w:r>
      <w:r w:rsidR="001D22AA">
        <w:rPr>
          <w:rFonts w:cs="Arial"/>
          <w:spacing w:val="4"/>
          <w:sz w:val="18"/>
          <w:szCs w:val="18"/>
        </w:rPr>
        <w:t>109</w:t>
      </w:r>
      <w:r w:rsidRPr="006B3805">
        <w:rPr>
          <w:rFonts w:cs="Arial"/>
          <w:spacing w:val="4"/>
          <w:sz w:val="18"/>
          <w:szCs w:val="18"/>
        </w:rPr>
        <w:t xml:space="preserve"> </w:t>
      </w:r>
      <w:r w:rsidR="001D22AA">
        <w:rPr>
          <w:rFonts w:cs="Arial"/>
          <w:spacing w:val="4"/>
          <w:sz w:val="18"/>
          <w:szCs w:val="18"/>
        </w:rPr>
        <w:t>registered</w:t>
      </w:r>
      <w:r w:rsidR="00AF7C5F" w:rsidRPr="006B3805">
        <w:rPr>
          <w:rFonts w:cs="Arial"/>
          <w:spacing w:val="4"/>
          <w:sz w:val="18"/>
          <w:szCs w:val="18"/>
        </w:rPr>
        <w:t xml:space="preserve"> </w:t>
      </w:r>
      <w:r w:rsidRPr="006B3805">
        <w:rPr>
          <w:rFonts w:cs="Arial"/>
          <w:spacing w:val="4"/>
          <w:sz w:val="18"/>
          <w:szCs w:val="18"/>
        </w:rPr>
        <w:t xml:space="preserve">voters in </w:t>
      </w:r>
      <w:r w:rsidR="001D22AA">
        <w:rPr>
          <w:rFonts w:cs="Arial"/>
          <w:spacing w:val="4"/>
          <w:sz w:val="18"/>
          <w:szCs w:val="18"/>
        </w:rPr>
        <w:t>New Jersey</w:t>
      </w:r>
      <w:r w:rsidRPr="006B3805">
        <w:rPr>
          <w:rFonts w:cs="Arial"/>
          <w:spacing w:val="4"/>
          <w:sz w:val="18"/>
          <w:szCs w:val="18"/>
        </w:rPr>
        <w:t xml:space="preserve"> </w:t>
      </w:r>
      <w:r w:rsidR="008E5CB6">
        <w:rPr>
          <w:rFonts w:cs="Arial"/>
          <w:spacing w:val="4"/>
          <w:sz w:val="18"/>
          <w:szCs w:val="18"/>
        </w:rPr>
        <w:t xml:space="preserve">from </w:t>
      </w:r>
      <w:r w:rsidR="001D22AA">
        <w:rPr>
          <w:rFonts w:cs="Arial"/>
          <w:spacing w:val="4"/>
          <w:sz w:val="18"/>
          <w:szCs w:val="18"/>
        </w:rPr>
        <w:t>December 12 to 16</w:t>
      </w:r>
      <w:r w:rsidR="00532E17" w:rsidRPr="006B3805">
        <w:rPr>
          <w:rFonts w:cs="Arial"/>
          <w:spacing w:val="4"/>
          <w:sz w:val="18"/>
          <w:szCs w:val="18"/>
        </w:rPr>
        <w:t>, 2016</w:t>
      </w:r>
      <w:r w:rsidR="0086662E">
        <w:rPr>
          <w:rFonts w:cs="Arial"/>
          <w:spacing w:val="4"/>
          <w:sz w:val="18"/>
          <w:szCs w:val="18"/>
        </w:rPr>
        <w:t xml:space="preserve"> on behalf of New Jersey League of Conservation Voters</w:t>
      </w:r>
      <w:r w:rsidRPr="006B3805">
        <w:rPr>
          <w:rFonts w:cs="Arial"/>
          <w:spacing w:val="4"/>
          <w:sz w:val="18"/>
          <w:szCs w:val="18"/>
        </w:rPr>
        <w:t xml:space="preserve">. The results of this survey </w:t>
      </w:r>
      <w:r w:rsidR="001D22AA">
        <w:rPr>
          <w:rFonts w:cs="Arial"/>
          <w:spacing w:val="4"/>
          <w:sz w:val="18"/>
          <w:szCs w:val="18"/>
        </w:rPr>
        <w:t>have a margin of error of +/-2.9</w:t>
      </w:r>
      <w:r w:rsidRPr="006B3805">
        <w:rPr>
          <w:rFonts w:cs="Arial"/>
          <w:spacing w:val="4"/>
          <w:sz w:val="18"/>
          <w:szCs w:val="18"/>
        </w:rPr>
        <w:t>%. Ca</w:t>
      </w:r>
      <w:r w:rsidR="00FD5EF3" w:rsidRPr="006B3805">
        <w:rPr>
          <w:rFonts w:cs="Arial"/>
          <w:spacing w:val="4"/>
          <w:sz w:val="18"/>
          <w:szCs w:val="18"/>
        </w:rPr>
        <w:t xml:space="preserve">re has been taken to ensure the </w:t>
      </w:r>
      <w:r w:rsidRPr="006B3805">
        <w:rPr>
          <w:rFonts w:cs="Arial"/>
          <w:spacing w:val="4"/>
          <w:sz w:val="18"/>
          <w:szCs w:val="18"/>
        </w:rPr>
        <w:t>geographic and demographic divisions of the electorate are properly represented</w:t>
      </w:r>
      <w:r w:rsidR="00D0170B" w:rsidRPr="006B3805">
        <w:rPr>
          <w:rFonts w:cs="Arial"/>
          <w:spacing w:val="4"/>
          <w:sz w:val="18"/>
          <w:szCs w:val="18"/>
        </w:rPr>
        <w:t>.</w:t>
      </w:r>
    </w:p>
    <w:sectPr w:rsidR="008343E2" w:rsidRPr="006B3805" w:rsidSect="00951467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8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92D39" w14:textId="77777777" w:rsidR="00900814" w:rsidRDefault="00900814" w:rsidP="00DB7887">
      <w:r>
        <w:separator/>
      </w:r>
    </w:p>
  </w:endnote>
  <w:endnote w:type="continuationSeparator" w:id="0">
    <w:p w14:paraId="265FC761" w14:textId="77777777" w:rsidR="00900814" w:rsidRDefault="00900814" w:rsidP="00DB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65 Medium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AE5F" w14:textId="26C5A4D0" w:rsidR="006E7092" w:rsidRPr="00250A42" w:rsidRDefault="002D5315" w:rsidP="002D5315">
    <w:pPr>
      <w:pStyle w:val="Default"/>
      <w:framePr w:w="10531" w:h="256" w:hRule="exact" w:wrap="around" w:vAnchor="page" w:hAnchor="page" w:x="871" w:y="15179"/>
      <w:rPr>
        <w:rFonts w:ascii="Calibri Light" w:hAnsi="Calibri Light"/>
        <w:sz w:val="16"/>
        <w:szCs w:val="16"/>
      </w:rPr>
    </w:pPr>
    <w:r w:rsidRPr="00250A42">
      <w:rPr>
        <w:rFonts w:ascii="Calibri Light" w:hAnsi="Calibri Light"/>
        <w:color w:val="003F62"/>
        <w:sz w:val="16"/>
        <w:szCs w:val="16"/>
      </w:rPr>
      <w:t>NEW YORK  WASH</w:t>
    </w:r>
    <w:r w:rsidR="00250A42">
      <w:rPr>
        <w:rFonts w:ascii="Calibri Light" w:hAnsi="Calibri Light"/>
        <w:color w:val="003F62"/>
        <w:sz w:val="16"/>
        <w:szCs w:val="16"/>
      </w:rPr>
      <w:t xml:space="preserve">INGTON,DC  HARTFORD  </w:t>
    </w:r>
    <w:r w:rsidR="00245B2F">
      <w:rPr>
        <w:rFonts w:ascii="Calibri Light" w:hAnsi="Calibri Light"/>
        <w:color w:val="003F62"/>
        <w:sz w:val="16"/>
        <w:szCs w:val="16"/>
      </w:rPr>
      <w:t>DENVER</w:t>
    </w:r>
    <w:r w:rsidR="00250A42">
      <w:rPr>
        <w:rFonts w:ascii="Calibri Light" w:hAnsi="Calibri Light"/>
        <w:color w:val="003F62"/>
        <w:sz w:val="16"/>
        <w:szCs w:val="16"/>
      </w:rPr>
      <w:tab/>
      <w:t xml:space="preserve">          </w:t>
    </w:r>
    <w:r w:rsidRPr="00250A42">
      <w:rPr>
        <w:rFonts w:ascii="Calibri Light" w:hAnsi="Calibri Light"/>
        <w:color w:val="96A2AA"/>
        <w:sz w:val="16"/>
        <w:szCs w:val="16"/>
      </w:rPr>
      <w:tab/>
    </w:r>
    <w:r w:rsidRPr="00250A42">
      <w:rPr>
        <w:rFonts w:ascii="Calibri Light" w:hAnsi="Calibri Light"/>
        <w:color w:val="96A2AA"/>
        <w:sz w:val="16"/>
        <w:szCs w:val="16"/>
      </w:rPr>
      <w:tab/>
    </w:r>
    <w:r w:rsidRPr="00250A42">
      <w:rPr>
        <w:rFonts w:ascii="Calibri Light" w:hAnsi="Calibri Light"/>
        <w:color w:val="96A2AA"/>
        <w:sz w:val="16"/>
        <w:szCs w:val="16"/>
      </w:rPr>
      <w:tab/>
      <w:t xml:space="preserve">                           </w:t>
    </w:r>
    <w:r w:rsidR="00DE4EFC" w:rsidRPr="00250A42">
      <w:rPr>
        <w:rFonts w:ascii="Calibri Light" w:hAnsi="Calibri Light"/>
        <w:color w:val="96A2AA"/>
        <w:sz w:val="16"/>
        <w:szCs w:val="16"/>
      </w:rPr>
      <w:tab/>
      <w:t xml:space="preserve">         </w:t>
    </w:r>
    <w:r w:rsidR="00250A42">
      <w:rPr>
        <w:rFonts w:ascii="Calibri Light" w:hAnsi="Calibri Light"/>
        <w:color w:val="96A2AA"/>
        <w:sz w:val="16"/>
        <w:szCs w:val="16"/>
      </w:rPr>
      <w:t xml:space="preserve">                </w:t>
    </w:r>
    <w:r w:rsidR="00DE4EFC" w:rsidRPr="00250A42">
      <w:rPr>
        <w:rFonts w:ascii="Calibri Light" w:hAnsi="Calibri Light"/>
        <w:color w:val="96A2AA"/>
        <w:sz w:val="16"/>
        <w:szCs w:val="16"/>
      </w:rPr>
      <w:t xml:space="preserve"> </w:t>
    </w:r>
    <w:r w:rsidR="006E7092" w:rsidRPr="00250A42">
      <w:rPr>
        <w:rFonts w:ascii="Calibri Light" w:hAnsi="Calibri Light"/>
        <w:color w:val="003F62"/>
        <w:sz w:val="16"/>
        <w:szCs w:val="16"/>
      </w:rPr>
      <w:t>GLOBAL</w:t>
    </w:r>
    <w:r w:rsidR="006E7092" w:rsidRPr="00250A42">
      <w:rPr>
        <w:rFonts w:ascii="Calibri Light" w:hAnsi="Calibri Light"/>
        <w:color w:val="00A6E4"/>
        <w:sz w:val="16"/>
        <w:szCs w:val="16"/>
      </w:rPr>
      <w:t>STRATEGY</w:t>
    </w:r>
    <w:r w:rsidR="006E7092" w:rsidRPr="00250A42">
      <w:rPr>
        <w:rFonts w:ascii="Calibri Light" w:hAnsi="Calibri Light"/>
        <w:color w:val="005188"/>
        <w:sz w:val="16"/>
        <w:szCs w:val="16"/>
      </w:rPr>
      <w:t>GROUP</w:t>
    </w:r>
  </w:p>
  <w:p w14:paraId="1D3D1F8C" w14:textId="77777777" w:rsidR="006E7092" w:rsidRDefault="006E7092" w:rsidP="00CF6F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0CB9A" w14:textId="77777777" w:rsidR="00900814" w:rsidRDefault="00900814" w:rsidP="00DB7887">
      <w:r>
        <w:separator/>
      </w:r>
    </w:p>
  </w:footnote>
  <w:footnote w:type="continuationSeparator" w:id="0">
    <w:p w14:paraId="1A183AEB" w14:textId="77777777" w:rsidR="00900814" w:rsidRDefault="00900814" w:rsidP="00DB78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BEDE0" w14:textId="6AC4BBA1" w:rsidR="006E7092" w:rsidRDefault="006E7092">
    <w:pPr>
      <w:pStyle w:val="Header"/>
      <w:jc w:val="right"/>
    </w:pPr>
    <w:r w:rsidRPr="00240074">
      <w:rPr>
        <w:b/>
        <w:color w:val="005584"/>
      </w:rPr>
      <w:fldChar w:fldCharType="begin"/>
    </w:r>
    <w:r w:rsidRPr="00240074">
      <w:rPr>
        <w:b/>
        <w:color w:val="005584"/>
      </w:rPr>
      <w:instrText xml:space="preserve"> PAGE   \* MERGEFORMAT </w:instrText>
    </w:r>
    <w:r w:rsidRPr="00240074">
      <w:rPr>
        <w:b/>
        <w:color w:val="005584"/>
      </w:rPr>
      <w:fldChar w:fldCharType="separate"/>
    </w:r>
    <w:r w:rsidR="00217689">
      <w:rPr>
        <w:b/>
        <w:noProof/>
        <w:color w:val="005584"/>
      </w:rPr>
      <w:t>2</w:t>
    </w:r>
    <w:r w:rsidRPr="00240074">
      <w:rPr>
        <w:b/>
        <w:color w:val="005584"/>
      </w:rPr>
      <w:fldChar w:fldCharType="end"/>
    </w:r>
  </w:p>
  <w:p w14:paraId="2F618EEE" w14:textId="77777777" w:rsidR="006E7092" w:rsidRDefault="009A2D7E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0B01B" wp14:editId="55A0C384">
              <wp:simplePos x="0" y="0"/>
              <wp:positionH relativeFrom="column">
                <wp:posOffset>-923925</wp:posOffset>
              </wp:positionH>
              <wp:positionV relativeFrom="paragraph">
                <wp:posOffset>59690</wp:posOffset>
              </wp:positionV>
              <wp:extent cx="7772400" cy="635"/>
              <wp:effectExtent l="0" t="0" r="0" b="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35"/>
                      </a:xfrm>
                      <a:prstGeom prst="rect">
                        <a:avLst/>
                      </a:prstGeom>
                      <a:solidFill>
                        <a:srgbClr val="098AC3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E26982" id="Rectangle 12" o:spid="_x0000_s1026" style="position:absolute;margin-left:-72.75pt;margin-top:4.7pt;width:61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" fillcolor="#098ac3" strokecolor="#0070c0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01D6C" w14:textId="77777777" w:rsidR="006E7092" w:rsidRDefault="009A2D7E" w:rsidP="0092255B">
    <w:pPr>
      <w:pStyle w:val="Header"/>
      <w:ind w:left="-720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13797247" wp14:editId="3521C0AC">
          <wp:simplePos x="0" y="0"/>
          <wp:positionH relativeFrom="column">
            <wp:posOffset>-381000</wp:posOffset>
          </wp:positionH>
          <wp:positionV relativeFrom="paragraph">
            <wp:posOffset>47625</wp:posOffset>
          </wp:positionV>
          <wp:extent cx="3091815" cy="588645"/>
          <wp:effectExtent l="0" t="0" r="0" b="0"/>
          <wp:wrapNone/>
          <wp:docPr id="5" name="Picture 5" descr="gs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s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815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43E"/>
    <w:multiLevelType w:val="hybridMultilevel"/>
    <w:tmpl w:val="64A8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3039"/>
    <w:multiLevelType w:val="hybridMultilevel"/>
    <w:tmpl w:val="630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64B9B"/>
    <w:multiLevelType w:val="hybridMultilevel"/>
    <w:tmpl w:val="B40A99F8"/>
    <w:lvl w:ilvl="0" w:tplc="E62CBF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F16DB"/>
    <w:multiLevelType w:val="multilevel"/>
    <w:tmpl w:val="68A8684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 w:val="0"/>
        <w:i w:val="0"/>
      </w:rPr>
    </w:lvl>
    <w:lvl w:ilvl="2">
      <w:start w:val="1"/>
      <w:numFmt w:val="bullet"/>
      <w:lvlText w:val="◈"/>
      <w:lvlJc w:val="left"/>
      <w:pPr>
        <w:tabs>
          <w:tab w:val="num" w:pos="1080"/>
        </w:tabs>
        <w:ind w:left="1080" w:hanging="360"/>
      </w:pPr>
      <w:rPr>
        <w:rFonts w:ascii="Lucida Sans Unicode" w:hAnsi="Lucida Sans Unicode" w:hint="default"/>
      </w:rPr>
    </w:lvl>
    <w:lvl w:ilvl="3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B7C5498"/>
    <w:multiLevelType w:val="hybridMultilevel"/>
    <w:tmpl w:val="461E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E6318"/>
    <w:multiLevelType w:val="hybridMultilevel"/>
    <w:tmpl w:val="A35C8C40"/>
    <w:lvl w:ilvl="0" w:tplc="0F72D20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A72F2"/>
    <w:multiLevelType w:val="hybridMultilevel"/>
    <w:tmpl w:val="D3D2978E"/>
    <w:lvl w:ilvl="0" w:tplc="BB24E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65F4A"/>
    <w:multiLevelType w:val="hybridMultilevel"/>
    <w:tmpl w:val="2AA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97DE4"/>
    <w:multiLevelType w:val="hybridMultilevel"/>
    <w:tmpl w:val="C52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51D10"/>
    <w:multiLevelType w:val="hybridMultilevel"/>
    <w:tmpl w:val="B46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A36D6"/>
    <w:multiLevelType w:val="hybridMultilevel"/>
    <w:tmpl w:val="D0EC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32152"/>
    <w:multiLevelType w:val="hybridMultilevel"/>
    <w:tmpl w:val="D9B8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45384"/>
    <w:multiLevelType w:val="hybridMultilevel"/>
    <w:tmpl w:val="5B6EED7A"/>
    <w:lvl w:ilvl="0" w:tplc="025CD3F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5CEF"/>
    <w:multiLevelType w:val="hybridMultilevel"/>
    <w:tmpl w:val="F4F27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BE23BC"/>
    <w:multiLevelType w:val="hybridMultilevel"/>
    <w:tmpl w:val="5E8E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E1A69"/>
    <w:multiLevelType w:val="hybridMultilevel"/>
    <w:tmpl w:val="BE9E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175B6"/>
    <w:multiLevelType w:val="hybridMultilevel"/>
    <w:tmpl w:val="0C8E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37A9A"/>
    <w:multiLevelType w:val="hybridMultilevel"/>
    <w:tmpl w:val="3F7E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65538"/>
    <w:multiLevelType w:val="hybridMultilevel"/>
    <w:tmpl w:val="184C9C26"/>
    <w:lvl w:ilvl="0" w:tplc="B6C8BC6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97E09"/>
    <w:multiLevelType w:val="multilevel"/>
    <w:tmpl w:val="68A8684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 w:val="0"/>
        <w:i w:val="0"/>
      </w:rPr>
    </w:lvl>
    <w:lvl w:ilvl="2">
      <w:start w:val="1"/>
      <w:numFmt w:val="bullet"/>
      <w:lvlText w:val="◈"/>
      <w:lvlJc w:val="left"/>
      <w:pPr>
        <w:tabs>
          <w:tab w:val="num" w:pos="1080"/>
        </w:tabs>
        <w:ind w:left="1080" w:hanging="360"/>
      </w:pPr>
      <w:rPr>
        <w:rFonts w:ascii="Lucida Sans Unicode" w:hAnsi="Lucida Sans Unicode" w:hint="default"/>
      </w:rPr>
    </w:lvl>
    <w:lvl w:ilvl="3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DD43D80"/>
    <w:multiLevelType w:val="hybridMultilevel"/>
    <w:tmpl w:val="0A1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D6EB6"/>
    <w:multiLevelType w:val="hybridMultilevel"/>
    <w:tmpl w:val="3238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7436B"/>
    <w:multiLevelType w:val="hybridMultilevel"/>
    <w:tmpl w:val="551E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B2D26"/>
    <w:multiLevelType w:val="hybridMultilevel"/>
    <w:tmpl w:val="8C3E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25DB3"/>
    <w:multiLevelType w:val="hybridMultilevel"/>
    <w:tmpl w:val="DFB8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A107C"/>
    <w:multiLevelType w:val="hybridMultilevel"/>
    <w:tmpl w:val="336ABBC0"/>
    <w:lvl w:ilvl="0" w:tplc="01080EC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A1A15C7"/>
    <w:multiLevelType w:val="hybridMultilevel"/>
    <w:tmpl w:val="20A6C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31B87"/>
    <w:multiLevelType w:val="hybridMultilevel"/>
    <w:tmpl w:val="74323156"/>
    <w:lvl w:ilvl="0" w:tplc="D5165B2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36D55"/>
    <w:multiLevelType w:val="hybridMultilevel"/>
    <w:tmpl w:val="8C4E2734"/>
    <w:lvl w:ilvl="0" w:tplc="449EF6FA">
      <w:start w:val="116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F08DA"/>
    <w:multiLevelType w:val="hybridMultilevel"/>
    <w:tmpl w:val="712AEAF6"/>
    <w:lvl w:ilvl="0" w:tplc="9B42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784C1"/>
        <w:position w:val="-2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2107B"/>
    <w:multiLevelType w:val="multilevel"/>
    <w:tmpl w:val="998407B2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◈"/>
      <w:lvlJc w:val="left"/>
      <w:pPr>
        <w:tabs>
          <w:tab w:val="num" w:pos="1080"/>
        </w:tabs>
        <w:ind w:left="1080" w:hanging="360"/>
      </w:pPr>
      <w:rPr>
        <w:rFonts w:ascii="Lucida Sans Unicode" w:hAnsi="Lucida Sans Unicode" w:hint="default"/>
      </w:rPr>
    </w:lvl>
    <w:lvl w:ilvl="3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>
    <w:nsid w:val="65564E61"/>
    <w:multiLevelType w:val="multilevel"/>
    <w:tmpl w:val="92A2B5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55D6F29"/>
    <w:multiLevelType w:val="hybridMultilevel"/>
    <w:tmpl w:val="458C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E59B4"/>
    <w:multiLevelType w:val="hybridMultilevel"/>
    <w:tmpl w:val="215C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B1476"/>
    <w:multiLevelType w:val="hybridMultilevel"/>
    <w:tmpl w:val="FB34B48E"/>
    <w:lvl w:ilvl="0" w:tplc="5FB6202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A7B496B"/>
    <w:multiLevelType w:val="hybridMultilevel"/>
    <w:tmpl w:val="81C6FFAA"/>
    <w:lvl w:ilvl="0" w:tplc="0A20DFB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417E2"/>
    <w:multiLevelType w:val="hybridMultilevel"/>
    <w:tmpl w:val="EEE6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34F05"/>
    <w:multiLevelType w:val="hybridMultilevel"/>
    <w:tmpl w:val="5758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D26C9"/>
    <w:multiLevelType w:val="hybridMultilevel"/>
    <w:tmpl w:val="4656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7EF"/>
    <w:multiLevelType w:val="hybridMultilevel"/>
    <w:tmpl w:val="9A1C9CB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>
    <w:nsid w:val="75DA01E6"/>
    <w:multiLevelType w:val="hybridMultilevel"/>
    <w:tmpl w:val="A564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B45F6"/>
    <w:multiLevelType w:val="hybridMultilevel"/>
    <w:tmpl w:val="6EFC2634"/>
    <w:lvl w:ilvl="0" w:tplc="2DDEFE6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72533"/>
    <w:multiLevelType w:val="hybridMultilevel"/>
    <w:tmpl w:val="BDC0EC04"/>
    <w:lvl w:ilvl="0" w:tplc="384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784C1"/>
        <w:position w:val="-2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3"/>
  </w:num>
  <w:num w:numId="8">
    <w:abstractNumId w:val="13"/>
  </w:num>
  <w:num w:numId="9">
    <w:abstractNumId w:val="26"/>
  </w:num>
  <w:num w:numId="10">
    <w:abstractNumId w:val="32"/>
  </w:num>
  <w:num w:numId="11">
    <w:abstractNumId w:val="15"/>
  </w:num>
  <w:num w:numId="12">
    <w:abstractNumId w:val="30"/>
  </w:num>
  <w:num w:numId="13">
    <w:abstractNumId w:val="25"/>
  </w:num>
  <w:num w:numId="14">
    <w:abstractNumId w:val="3"/>
  </w:num>
  <w:num w:numId="15">
    <w:abstractNumId w:val="19"/>
  </w:num>
  <w:num w:numId="16">
    <w:abstractNumId w:val="31"/>
  </w:num>
  <w:num w:numId="17">
    <w:abstractNumId w:val="36"/>
  </w:num>
  <w:num w:numId="18">
    <w:abstractNumId w:val="21"/>
  </w:num>
  <w:num w:numId="19">
    <w:abstractNumId w:val="10"/>
  </w:num>
  <w:num w:numId="20">
    <w:abstractNumId w:val="37"/>
  </w:num>
  <w:num w:numId="21">
    <w:abstractNumId w:val="22"/>
  </w:num>
  <w:num w:numId="22">
    <w:abstractNumId w:val="0"/>
  </w:num>
  <w:num w:numId="23">
    <w:abstractNumId w:val="20"/>
  </w:num>
  <w:num w:numId="24">
    <w:abstractNumId w:val="4"/>
  </w:num>
  <w:num w:numId="25">
    <w:abstractNumId w:val="8"/>
  </w:num>
  <w:num w:numId="26">
    <w:abstractNumId w:val="39"/>
  </w:num>
  <w:num w:numId="2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40"/>
  </w:num>
  <w:num w:numId="31">
    <w:abstractNumId w:val="16"/>
  </w:num>
  <w:num w:numId="32">
    <w:abstractNumId w:val="34"/>
  </w:num>
  <w:num w:numId="33">
    <w:abstractNumId w:val="23"/>
  </w:num>
  <w:num w:numId="34">
    <w:abstractNumId w:val="9"/>
  </w:num>
  <w:num w:numId="35">
    <w:abstractNumId w:val="27"/>
  </w:num>
  <w:num w:numId="36">
    <w:abstractNumId w:val="41"/>
  </w:num>
  <w:num w:numId="37">
    <w:abstractNumId w:val="35"/>
  </w:num>
  <w:num w:numId="38">
    <w:abstractNumId w:val="18"/>
  </w:num>
  <w:num w:numId="39">
    <w:abstractNumId w:val="12"/>
  </w:num>
  <w:num w:numId="40">
    <w:abstractNumId w:val="5"/>
  </w:num>
  <w:num w:numId="41">
    <w:abstractNumId w:val="29"/>
  </w:num>
  <w:num w:numId="42">
    <w:abstractNumId w:val="42"/>
  </w:num>
  <w:num w:numId="43">
    <w:abstractNumId w:val="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61"/>
    <w:rsid w:val="000041DA"/>
    <w:rsid w:val="00014C54"/>
    <w:rsid w:val="000159A4"/>
    <w:rsid w:val="00015A1B"/>
    <w:rsid w:val="00023C20"/>
    <w:rsid w:val="00026BF0"/>
    <w:rsid w:val="00032400"/>
    <w:rsid w:val="00037725"/>
    <w:rsid w:val="00037830"/>
    <w:rsid w:val="000412DB"/>
    <w:rsid w:val="000432B1"/>
    <w:rsid w:val="00045DEC"/>
    <w:rsid w:val="0004614B"/>
    <w:rsid w:val="00055B34"/>
    <w:rsid w:val="000649F6"/>
    <w:rsid w:val="00065FAF"/>
    <w:rsid w:val="000710FE"/>
    <w:rsid w:val="000743AF"/>
    <w:rsid w:val="00074686"/>
    <w:rsid w:val="000817E4"/>
    <w:rsid w:val="00081BE9"/>
    <w:rsid w:val="00082CE9"/>
    <w:rsid w:val="0008356F"/>
    <w:rsid w:val="00083FEE"/>
    <w:rsid w:val="00093124"/>
    <w:rsid w:val="00097001"/>
    <w:rsid w:val="00097C15"/>
    <w:rsid w:val="000A37C0"/>
    <w:rsid w:val="000B06B2"/>
    <w:rsid w:val="000B4897"/>
    <w:rsid w:val="000B760B"/>
    <w:rsid w:val="000D137E"/>
    <w:rsid w:val="000D6B95"/>
    <w:rsid w:val="000E0AA3"/>
    <w:rsid w:val="000E346C"/>
    <w:rsid w:val="000E3A27"/>
    <w:rsid w:val="00102FC3"/>
    <w:rsid w:val="001209D4"/>
    <w:rsid w:val="001239F0"/>
    <w:rsid w:val="00124CD7"/>
    <w:rsid w:val="00127E54"/>
    <w:rsid w:val="001340F2"/>
    <w:rsid w:val="001347FA"/>
    <w:rsid w:val="00135A56"/>
    <w:rsid w:val="001360B4"/>
    <w:rsid w:val="00141582"/>
    <w:rsid w:val="0014423B"/>
    <w:rsid w:val="00144B24"/>
    <w:rsid w:val="0015368B"/>
    <w:rsid w:val="00163DAE"/>
    <w:rsid w:val="00172B32"/>
    <w:rsid w:val="00177C13"/>
    <w:rsid w:val="00181155"/>
    <w:rsid w:val="0018505C"/>
    <w:rsid w:val="00190E49"/>
    <w:rsid w:val="00191181"/>
    <w:rsid w:val="001924D4"/>
    <w:rsid w:val="001A15E5"/>
    <w:rsid w:val="001A3AB2"/>
    <w:rsid w:val="001A57C7"/>
    <w:rsid w:val="001B1F27"/>
    <w:rsid w:val="001B235B"/>
    <w:rsid w:val="001C78F5"/>
    <w:rsid w:val="001D22AA"/>
    <w:rsid w:val="001E053D"/>
    <w:rsid w:val="001F4791"/>
    <w:rsid w:val="001F501E"/>
    <w:rsid w:val="001F6351"/>
    <w:rsid w:val="00200448"/>
    <w:rsid w:val="00201FE4"/>
    <w:rsid w:val="002119E7"/>
    <w:rsid w:val="00211AAF"/>
    <w:rsid w:val="00213D91"/>
    <w:rsid w:val="002161CD"/>
    <w:rsid w:val="00217689"/>
    <w:rsid w:val="00220A01"/>
    <w:rsid w:val="002222E4"/>
    <w:rsid w:val="002277FA"/>
    <w:rsid w:val="00227BBE"/>
    <w:rsid w:val="00240037"/>
    <w:rsid w:val="00240074"/>
    <w:rsid w:val="00245359"/>
    <w:rsid w:val="002457F6"/>
    <w:rsid w:val="00245B2F"/>
    <w:rsid w:val="00250A42"/>
    <w:rsid w:val="002555CC"/>
    <w:rsid w:val="00255E8B"/>
    <w:rsid w:val="00263CF3"/>
    <w:rsid w:val="002656B3"/>
    <w:rsid w:val="002659D7"/>
    <w:rsid w:val="00270585"/>
    <w:rsid w:val="00270EF3"/>
    <w:rsid w:val="002749A2"/>
    <w:rsid w:val="0027521B"/>
    <w:rsid w:val="002778F6"/>
    <w:rsid w:val="00277B34"/>
    <w:rsid w:val="002810BC"/>
    <w:rsid w:val="00283460"/>
    <w:rsid w:val="0029389E"/>
    <w:rsid w:val="002946DD"/>
    <w:rsid w:val="002A3F4F"/>
    <w:rsid w:val="002B00C3"/>
    <w:rsid w:val="002B14DE"/>
    <w:rsid w:val="002C15B5"/>
    <w:rsid w:val="002C6170"/>
    <w:rsid w:val="002C6FF2"/>
    <w:rsid w:val="002C76C6"/>
    <w:rsid w:val="002D5315"/>
    <w:rsid w:val="002E0096"/>
    <w:rsid w:val="002E191B"/>
    <w:rsid w:val="002E2A29"/>
    <w:rsid w:val="002E2CA2"/>
    <w:rsid w:val="002E45C3"/>
    <w:rsid w:val="002F1337"/>
    <w:rsid w:val="002F4E6B"/>
    <w:rsid w:val="002F5E0F"/>
    <w:rsid w:val="002F724E"/>
    <w:rsid w:val="00301161"/>
    <w:rsid w:val="003066FF"/>
    <w:rsid w:val="00317A94"/>
    <w:rsid w:val="0032744B"/>
    <w:rsid w:val="003318AE"/>
    <w:rsid w:val="00335C65"/>
    <w:rsid w:val="0035114C"/>
    <w:rsid w:val="00360DFC"/>
    <w:rsid w:val="003611D5"/>
    <w:rsid w:val="003742D6"/>
    <w:rsid w:val="00376D45"/>
    <w:rsid w:val="0038349E"/>
    <w:rsid w:val="00383CD7"/>
    <w:rsid w:val="00386ADB"/>
    <w:rsid w:val="003904FF"/>
    <w:rsid w:val="0039056B"/>
    <w:rsid w:val="003924DD"/>
    <w:rsid w:val="00393B6D"/>
    <w:rsid w:val="00393ED4"/>
    <w:rsid w:val="003962AE"/>
    <w:rsid w:val="003A00AB"/>
    <w:rsid w:val="003A1038"/>
    <w:rsid w:val="003A279B"/>
    <w:rsid w:val="003A3F58"/>
    <w:rsid w:val="003A567A"/>
    <w:rsid w:val="003B2DE4"/>
    <w:rsid w:val="003D0E0F"/>
    <w:rsid w:val="003D4277"/>
    <w:rsid w:val="003D53BA"/>
    <w:rsid w:val="003F027B"/>
    <w:rsid w:val="003F3424"/>
    <w:rsid w:val="003F358C"/>
    <w:rsid w:val="003F3BD0"/>
    <w:rsid w:val="0040496F"/>
    <w:rsid w:val="00405E43"/>
    <w:rsid w:val="0041249A"/>
    <w:rsid w:val="00425ED9"/>
    <w:rsid w:val="00427557"/>
    <w:rsid w:val="004343C0"/>
    <w:rsid w:val="004372DD"/>
    <w:rsid w:val="00443261"/>
    <w:rsid w:val="00450499"/>
    <w:rsid w:val="00451827"/>
    <w:rsid w:val="004518F3"/>
    <w:rsid w:val="00456006"/>
    <w:rsid w:val="004602CE"/>
    <w:rsid w:val="00460742"/>
    <w:rsid w:val="00470FA5"/>
    <w:rsid w:val="004826B6"/>
    <w:rsid w:val="00486E64"/>
    <w:rsid w:val="00493369"/>
    <w:rsid w:val="00493F3A"/>
    <w:rsid w:val="004A17DF"/>
    <w:rsid w:val="004A4E02"/>
    <w:rsid w:val="004A7BE1"/>
    <w:rsid w:val="004B38D5"/>
    <w:rsid w:val="004B4DA4"/>
    <w:rsid w:val="004B642E"/>
    <w:rsid w:val="004B6B9E"/>
    <w:rsid w:val="004D1501"/>
    <w:rsid w:val="004E5086"/>
    <w:rsid w:val="004E528D"/>
    <w:rsid w:val="004E613A"/>
    <w:rsid w:val="004F0492"/>
    <w:rsid w:val="004F20A4"/>
    <w:rsid w:val="004F7CCC"/>
    <w:rsid w:val="00502EA1"/>
    <w:rsid w:val="00511372"/>
    <w:rsid w:val="005115B4"/>
    <w:rsid w:val="00514984"/>
    <w:rsid w:val="00521741"/>
    <w:rsid w:val="0053096A"/>
    <w:rsid w:val="00532E17"/>
    <w:rsid w:val="00533297"/>
    <w:rsid w:val="005403FF"/>
    <w:rsid w:val="0054082B"/>
    <w:rsid w:val="00540D12"/>
    <w:rsid w:val="00541629"/>
    <w:rsid w:val="0054165E"/>
    <w:rsid w:val="0055048A"/>
    <w:rsid w:val="00550FBF"/>
    <w:rsid w:val="0055387F"/>
    <w:rsid w:val="00554448"/>
    <w:rsid w:val="0057635E"/>
    <w:rsid w:val="00586291"/>
    <w:rsid w:val="00592780"/>
    <w:rsid w:val="005931DC"/>
    <w:rsid w:val="005946A4"/>
    <w:rsid w:val="005A0040"/>
    <w:rsid w:val="005A0968"/>
    <w:rsid w:val="005A7831"/>
    <w:rsid w:val="005B0106"/>
    <w:rsid w:val="005B1B13"/>
    <w:rsid w:val="005B49C9"/>
    <w:rsid w:val="005B629B"/>
    <w:rsid w:val="005C6C90"/>
    <w:rsid w:val="005E27B8"/>
    <w:rsid w:val="005E3184"/>
    <w:rsid w:val="005E41C1"/>
    <w:rsid w:val="005E4B17"/>
    <w:rsid w:val="005E5A6E"/>
    <w:rsid w:val="005E65BB"/>
    <w:rsid w:val="005F3BE0"/>
    <w:rsid w:val="005F7D8B"/>
    <w:rsid w:val="0061198E"/>
    <w:rsid w:val="00611CCA"/>
    <w:rsid w:val="00611D88"/>
    <w:rsid w:val="00615B64"/>
    <w:rsid w:val="00632BE2"/>
    <w:rsid w:val="00647DA2"/>
    <w:rsid w:val="00656394"/>
    <w:rsid w:val="006624FD"/>
    <w:rsid w:val="0066315C"/>
    <w:rsid w:val="006709CA"/>
    <w:rsid w:val="00674460"/>
    <w:rsid w:val="00676244"/>
    <w:rsid w:val="00677038"/>
    <w:rsid w:val="006848A4"/>
    <w:rsid w:val="00686551"/>
    <w:rsid w:val="00693029"/>
    <w:rsid w:val="006A183F"/>
    <w:rsid w:val="006A5E7B"/>
    <w:rsid w:val="006B02A9"/>
    <w:rsid w:val="006B0ABF"/>
    <w:rsid w:val="006B1BF6"/>
    <w:rsid w:val="006B3805"/>
    <w:rsid w:val="006B4800"/>
    <w:rsid w:val="006C35E8"/>
    <w:rsid w:val="006C3B43"/>
    <w:rsid w:val="006C55C0"/>
    <w:rsid w:val="006C5ACD"/>
    <w:rsid w:val="006C6427"/>
    <w:rsid w:val="006D2603"/>
    <w:rsid w:val="006D4F17"/>
    <w:rsid w:val="006D7F11"/>
    <w:rsid w:val="006E0279"/>
    <w:rsid w:val="006E079C"/>
    <w:rsid w:val="006E3432"/>
    <w:rsid w:val="006E7092"/>
    <w:rsid w:val="006E7A30"/>
    <w:rsid w:val="00701639"/>
    <w:rsid w:val="007121B5"/>
    <w:rsid w:val="00716908"/>
    <w:rsid w:val="0072200A"/>
    <w:rsid w:val="0073026E"/>
    <w:rsid w:val="00733665"/>
    <w:rsid w:val="00737B6B"/>
    <w:rsid w:val="00737D93"/>
    <w:rsid w:val="007402F0"/>
    <w:rsid w:val="00742584"/>
    <w:rsid w:val="0075294F"/>
    <w:rsid w:val="00753F5C"/>
    <w:rsid w:val="007911E2"/>
    <w:rsid w:val="00792B08"/>
    <w:rsid w:val="0079736C"/>
    <w:rsid w:val="00797992"/>
    <w:rsid w:val="007A1138"/>
    <w:rsid w:val="007A657C"/>
    <w:rsid w:val="007B10AB"/>
    <w:rsid w:val="007C0BA7"/>
    <w:rsid w:val="007C48FC"/>
    <w:rsid w:val="007C5968"/>
    <w:rsid w:val="007C7B21"/>
    <w:rsid w:val="007D0EA4"/>
    <w:rsid w:val="007D3E41"/>
    <w:rsid w:val="007D516F"/>
    <w:rsid w:val="007D747D"/>
    <w:rsid w:val="007F3FE4"/>
    <w:rsid w:val="007F609C"/>
    <w:rsid w:val="007F63C5"/>
    <w:rsid w:val="00802F25"/>
    <w:rsid w:val="00803719"/>
    <w:rsid w:val="0080436C"/>
    <w:rsid w:val="008054FE"/>
    <w:rsid w:val="00807F3E"/>
    <w:rsid w:val="0081173A"/>
    <w:rsid w:val="0081430A"/>
    <w:rsid w:val="0081581A"/>
    <w:rsid w:val="0081766A"/>
    <w:rsid w:val="00817BC4"/>
    <w:rsid w:val="008329A7"/>
    <w:rsid w:val="008343E2"/>
    <w:rsid w:val="008370E4"/>
    <w:rsid w:val="0084495C"/>
    <w:rsid w:val="00845C3B"/>
    <w:rsid w:val="008507A8"/>
    <w:rsid w:val="008538CE"/>
    <w:rsid w:val="00854535"/>
    <w:rsid w:val="00855D99"/>
    <w:rsid w:val="00856B36"/>
    <w:rsid w:val="0086066D"/>
    <w:rsid w:val="00861A38"/>
    <w:rsid w:val="0086343A"/>
    <w:rsid w:val="00864E66"/>
    <w:rsid w:val="0086662E"/>
    <w:rsid w:val="008672F4"/>
    <w:rsid w:val="00877C4D"/>
    <w:rsid w:val="00883356"/>
    <w:rsid w:val="0088597B"/>
    <w:rsid w:val="008865AD"/>
    <w:rsid w:val="00893127"/>
    <w:rsid w:val="00895BD6"/>
    <w:rsid w:val="00895ECD"/>
    <w:rsid w:val="00896682"/>
    <w:rsid w:val="008A047E"/>
    <w:rsid w:val="008A5035"/>
    <w:rsid w:val="008B2B69"/>
    <w:rsid w:val="008B6CDC"/>
    <w:rsid w:val="008C20CA"/>
    <w:rsid w:val="008C4271"/>
    <w:rsid w:val="008C4A50"/>
    <w:rsid w:val="008D0DF0"/>
    <w:rsid w:val="008D6B21"/>
    <w:rsid w:val="008E5CB6"/>
    <w:rsid w:val="008F244F"/>
    <w:rsid w:val="008F47A0"/>
    <w:rsid w:val="00900805"/>
    <w:rsid w:val="00900814"/>
    <w:rsid w:val="0092255B"/>
    <w:rsid w:val="009369E3"/>
    <w:rsid w:val="00951467"/>
    <w:rsid w:val="00952F8E"/>
    <w:rsid w:val="00956237"/>
    <w:rsid w:val="00966918"/>
    <w:rsid w:val="00966E1E"/>
    <w:rsid w:val="00976B88"/>
    <w:rsid w:val="0098777A"/>
    <w:rsid w:val="009A0D8E"/>
    <w:rsid w:val="009A2D7E"/>
    <w:rsid w:val="009A37A4"/>
    <w:rsid w:val="009B2A4C"/>
    <w:rsid w:val="009B5413"/>
    <w:rsid w:val="009B71C5"/>
    <w:rsid w:val="009C595D"/>
    <w:rsid w:val="009D03E3"/>
    <w:rsid w:val="009D1C78"/>
    <w:rsid w:val="009E12E7"/>
    <w:rsid w:val="009E18B4"/>
    <w:rsid w:val="009E43F9"/>
    <w:rsid w:val="009E5CF3"/>
    <w:rsid w:val="009E7540"/>
    <w:rsid w:val="009F0CBB"/>
    <w:rsid w:val="009F3534"/>
    <w:rsid w:val="00A02008"/>
    <w:rsid w:val="00A0405E"/>
    <w:rsid w:val="00A0612F"/>
    <w:rsid w:val="00A1339F"/>
    <w:rsid w:val="00A220A6"/>
    <w:rsid w:val="00A23C83"/>
    <w:rsid w:val="00A24393"/>
    <w:rsid w:val="00A27975"/>
    <w:rsid w:val="00A27E9A"/>
    <w:rsid w:val="00A30E6E"/>
    <w:rsid w:val="00A37817"/>
    <w:rsid w:val="00A4050A"/>
    <w:rsid w:val="00A51A43"/>
    <w:rsid w:val="00A65A3C"/>
    <w:rsid w:val="00A667BC"/>
    <w:rsid w:val="00A7245C"/>
    <w:rsid w:val="00A8046A"/>
    <w:rsid w:val="00A819ED"/>
    <w:rsid w:val="00A90E7B"/>
    <w:rsid w:val="00A936F5"/>
    <w:rsid w:val="00AA0EEB"/>
    <w:rsid w:val="00AA1248"/>
    <w:rsid w:val="00AA6BA2"/>
    <w:rsid w:val="00AA7128"/>
    <w:rsid w:val="00AB2589"/>
    <w:rsid w:val="00AB29F1"/>
    <w:rsid w:val="00AB5047"/>
    <w:rsid w:val="00AB6C10"/>
    <w:rsid w:val="00AB6EE6"/>
    <w:rsid w:val="00AB72C0"/>
    <w:rsid w:val="00AC6E4C"/>
    <w:rsid w:val="00AC7AE7"/>
    <w:rsid w:val="00AD080F"/>
    <w:rsid w:val="00AD121B"/>
    <w:rsid w:val="00AD614B"/>
    <w:rsid w:val="00AD6587"/>
    <w:rsid w:val="00AE1A2D"/>
    <w:rsid w:val="00AE3C92"/>
    <w:rsid w:val="00AE6C1A"/>
    <w:rsid w:val="00AF1BE7"/>
    <w:rsid w:val="00AF7C5F"/>
    <w:rsid w:val="00B12133"/>
    <w:rsid w:val="00B12D5D"/>
    <w:rsid w:val="00B20514"/>
    <w:rsid w:val="00B2515C"/>
    <w:rsid w:val="00B272E7"/>
    <w:rsid w:val="00B3219A"/>
    <w:rsid w:val="00B33F36"/>
    <w:rsid w:val="00B40BDF"/>
    <w:rsid w:val="00B43197"/>
    <w:rsid w:val="00B4383B"/>
    <w:rsid w:val="00B47432"/>
    <w:rsid w:val="00B62A09"/>
    <w:rsid w:val="00B6779A"/>
    <w:rsid w:val="00B717A9"/>
    <w:rsid w:val="00B74807"/>
    <w:rsid w:val="00B777AD"/>
    <w:rsid w:val="00B85D38"/>
    <w:rsid w:val="00B866C5"/>
    <w:rsid w:val="00B87409"/>
    <w:rsid w:val="00B91A81"/>
    <w:rsid w:val="00B94078"/>
    <w:rsid w:val="00B95208"/>
    <w:rsid w:val="00BA09B4"/>
    <w:rsid w:val="00BA0BD3"/>
    <w:rsid w:val="00BA4C04"/>
    <w:rsid w:val="00BA5C52"/>
    <w:rsid w:val="00BA7346"/>
    <w:rsid w:val="00BB0BEA"/>
    <w:rsid w:val="00BB4E73"/>
    <w:rsid w:val="00BB6B61"/>
    <w:rsid w:val="00BC1BA1"/>
    <w:rsid w:val="00BC5FB7"/>
    <w:rsid w:val="00BD2520"/>
    <w:rsid w:val="00BD3122"/>
    <w:rsid w:val="00BE624E"/>
    <w:rsid w:val="00BF7273"/>
    <w:rsid w:val="00BF7541"/>
    <w:rsid w:val="00C02722"/>
    <w:rsid w:val="00C0528D"/>
    <w:rsid w:val="00C07A48"/>
    <w:rsid w:val="00C07D52"/>
    <w:rsid w:val="00C10BB7"/>
    <w:rsid w:val="00C10E5B"/>
    <w:rsid w:val="00C12752"/>
    <w:rsid w:val="00C1354C"/>
    <w:rsid w:val="00C1523D"/>
    <w:rsid w:val="00C2015B"/>
    <w:rsid w:val="00C21817"/>
    <w:rsid w:val="00C24960"/>
    <w:rsid w:val="00C449B9"/>
    <w:rsid w:val="00C46C0A"/>
    <w:rsid w:val="00C658C7"/>
    <w:rsid w:val="00C719C5"/>
    <w:rsid w:val="00C74C96"/>
    <w:rsid w:val="00C760BD"/>
    <w:rsid w:val="00C76605"/>
    <w:rsid w:val="00C80DAA"/>
    <w:rsid w:val="00C96DE1"/>
    <w:rsid w:val="00CB215A"/>
    <w:rsid w:val="00CB2790"/>
    <w:rsid w:val="00CC541C"/>
    <w:rsid w:val="00CC5641"/>
    <w:rsid w:val="00CC722C"/>
    <w:rsid w:val="00CD480D"/>
    <w:rsid w:val="00CD4D5B"/>
    <w:rsid w:val="00CD6204"/>
    <w:rsid w:val="00CD6D60"/>
    <w:rsid w:val="00CE336C"/>
    <w:rsid w:val="00CE3C98"/>
    <w:rsid w:val="00CE5341"/>
    <w:rsid w:val="00CE62E9"/>
    <w:rsid w:val="00CE689F"/>
    <w:rsid w:val="00CF0A2D"/>
    <w:rsid w:val="00CF4CD8"/>
    <w:rsid w:val="00CF5FC4"/>
    <w:rsid w:val="00CF6F57"/>
    <w:rsid w:val="00D0170B"/>
    <w:rsid w:val="00D05CD5"/>
    <w:rsid w:val="00D13BDB"/>
    <w:rsid w:val="00D13EC0"/>
    <w:rsid w:val="00D17279"/>
    <w:rsid w:val="00D17D61"/>
    <w:rsid w:val="00D2247F"/>
    <w:rsid w:val="00D453CD"/>
    <w:rsid w:val="00D533C0"/>
    <w:rsid w:val="00D54EAD"/>
    <w:rsid w:val="00D56BF8"/>
    <w:rsid w:val="00D574C7"/>
    <w:rsid w:val="00D6295F"/>
    <w:rsid w:val="00D63B72"/>
    <w:rsid w:val="00D67FE9"/>
    <w:rsid w:val="00D70A49"/>
    <w:rsid w:val="00D83474"/>
    <w:rsid w:val="00D85E9E"/>
    <w:rsid w:val="00D93FC3"/>
    <w:rsid w:val="00D94D56"/>
    <w:rsid w:val="00D95061"/>
    <w:rsid w:val="00DA15A3"/>
    <w:rsid w:val="00DA7BCD"/>
    <w:rsid w:val="00DB5178"/>
    <w:rsid w:val="00DB7887"/>
    <w:rsid w:val="00DC2815"/>
    <w:rsid w:val="00DD3185"/>
    <w:rsid w:val="00DD74E6"/>
    <w:rsid w:val="00DE2C31"/>
    <w:rsid w:val="00DE4EFC"/>
    <w:rsid w:val="00DE7513"/>
    <w:rsid w:val="00DF0DC0"/>
    <w:rsid w:val="00E070C9"/>
    <w:rsid w:val="00E12B30"/>
    <w:rsid w:val="00E20E2B"/>
    <w:rsid w:val="00E21328"/>
    <w:rsid w:val="00E25250"/>
    <w:rsid w:val="00E268B6"/>
    <w:rsid w:val="00E26A41"/>
    <w:rsid w:val="00E27BDD"/>
    <w:rsid w:val="00E31ECD"/>
    <w:rsid w:val="00E32F8A"/>
    <w:rsid w:val="00E34042"/>
    <w:rsid w:val="00E37BDA"/>
    <w:rsid w:val="00E40105"/>
    <w:rsid w:val="00E419CD"/>
    <w:rsid w:val="00E44536"/>
    <w:rsid w:val="00E44FDC"/>
    <w:rsid w:val="00E46662"/>
    <w:rsid w:val="00E50C46"/>
    <w:rsid w:val="00E53854"/>
    <w:rsid w:val="00E53D91"/>
    <w:rsid w:val="00E576E5"/>
    <w:rsid w:val="00E616C8"/>
    <w:rsid w:val="00E65D2F"/>
    <w:rsid w:val="00E67CDC"/>
    <w:rsid w:val="00E710D3"/>
    <w:rsid w:val="00E715F8"/>
    <w:rsid w:val="00E751E6"/>
    <w:rsid w:val="00E76259"/>
    <w:rsid w:val="00E77F48"/>
    <w:rsid w:val="00E91C3F"/>
    <w:rsid w:val="00E92D68"/>
    <w:rsid w:val="00E92EE3"/>
    <w:rsid w:val="00E943F4"/>
    <w:rsid w:val="00E953D0"/>
    <w:rsid w:val="00EB136A"/>
    <w:rsid w:val="00EC0804"/>
    <w:rsid w:val="00EC1DB3"/>
    <w:rsid w:val="00EC311F"/>
    <w:rsid w:val="00EC63F7"/>
    <w:rsid w:val="00ED504B"/>
    <w:rsid w:val="00ED573A"/>
    <w:rsid w:val="00EE0453"/>
    <w:rsid w:val="00EE6908"/>
    <w:rsid w:val="00EE715D"/>
    <w:rsid w:val="00EF05B6"/>
    <w:rsid w:val="00EF3724"/>
    <w:rsid w:val="00F053D3"/>
    <w:rsid w:val="00F0729C"/>
    <w:rsid w:val="00F13941"/>
    <w:rsid w:val="00F15F90"/>
    <w:rsid w:val="00F2376F"/>
    <w:rsid w:val="00F432A3"/>
    <w:rsid w:val="00F4376E"/>
    <w:rsid w:val="00F561FF"/>
    <w:rsid w:val="00F770C1"/>
    <w:rsid w:val="00F807CE"/>
    <w:rsid w:val="00F8135E"/>
    <w:rsid w:val="00F81B46"/>
    <w:rsid w:val="00F933DC"/>
    <w:rsid w:val="00F95C32"/>
    <w:rsid w:val="00F971B4"/>
    <w:rsid w:val="00FA33D1"/>
    <w:rsid w:val="00FB07B8"/>
    <w:rsid w:val="00FB19A4"/>
    <w:rsid w:val="00FB2A42"/>
    <w:rsid w:val="00FB5036"/>
    <w:rsid w:val="00FD5EF3"/>
    <w:rsid w:val="00FE3E6A"/>
    <w:rsid w:val="00FE4B02"/>
    <w:rsid w:val="00FF152A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24CEDED"/>
  <w15:docId w15:val="{303728FF-7B28-40C0-8AE0-C9564C53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43A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27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A0BD3"/>
    <w:pPr>
      <w:keepNext/>
      <w:spacing w:after="40"/>
      <w:outlineLvl w:val="1"/>
    </w:pPr>
    <w:rPr>
      <w:rFonts w:ascii="Arial" w:eastAsia="Times" w:hAnsi="Arial"/>
      <w:caps/>
      <w:color w:val="0889C4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887"/>
  </w:style>
  <w:style w:type="paragraph" w:styleId="Footer">
    <w:name w:val="footer"/>
    <w:basedOn w:val="Normal"/>
    <w:link w:val="FooterChar"/>
    <w:uiPriority w:val="99"/>
    <w:unhideWhenUsed/>
    <w:rsid w:val="00DB7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887"/>
  </w:style>
  <w:style w:type="paragraph" w:styleId="BalloonText">
    <w:name w:val="Balloon Text"/>
    <w:basedOn w:val="Normal"/>
    <w:link w:val="BalloonTextChar"/>
    <w:uiPriority w:val="99"/>
    <w:semiHidden/>
    <w:unhideWhenUsed/>
    <w:rsid w:val="00DB7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8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6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B00C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B00C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00448"/>
    <w:pPr>
      <w:ind w:left="720"/>
      <w:contextualSpacing/>
    </w:pPr>
  </w:style>
  <w:style w:type="character" w:styleId="Hyperlink">
    <w:name w:val="Hyperlink"/>
    <w:uiPriority w:val="99"/>
    <w:unhideWhenUsed/>
    <w:rsid w:val="00026BF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76B88"/>
    <w:rPr>
      <w:color w:val="800080"/>
      <w:u w:val="single"/>
    </w:rPr>
  </w:style>
  <w:style w:type="character" w:customStyle="1" w:styleId="Heading2Char">
    <w:name w:val="Heading 2 Char"/>
    <w:link w:val="Heading2"/>
    <w:rsid w:val="00BA0BD3"/>
    <w:rPr>
      <w:rFonts w:ascii="Arial" w:eastAsia="Times" w:hAnsi="Arial"/>
      <w:caps/>
      <w:color w:val="0889C4"/>
      <w:sz w:val="32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BA0BD3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F02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F027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3F02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CF6F57"/>
    <w:pPr>
      <w:widowControl w:val="0"/>
      <w:autoSpaceDE w:val="0"/>
      <w:autoSpaceDN w:val="0"/>
      <w:adjustRightInd w:val="0"/>
    </w:pPr>
    <w:rPr>
      <w:rFonts w:ascii="Avenir 65 Medium" w:eastAsia="Times New Roman" w:hAnsi="Avenir 65 Medium" w:cs="Avenir 65 Medium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F2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0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0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A182-F603-EC4B-AC6F-0D733C32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Mmoskowitz</dc:creator>
  <cp:lastModifiedBy>angela.dellisanti@njlcv.org</cp:lastModifiedBy>
  <cp:revision>2</cp:revision>
  <cp:lastPrinted>2017-01-12T17:23:00Z</cp:lastPrinted>
  <dcterms:created xsi:type="dcterms:W3CDTF">2017-01-26T15:29:00Z</dcterms:created>
  <dcterms:modified xsi:type="dcterms:W3CDTF">2017-01-26T15:29:00Z</dcterms:modified>
</cp:coreProperties>
</file>